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C677FB" w14:textId="61FA8118" w:rsidR="00806878" w:rsidRPr="00F54039" w:rsidRDefault="00395EB1" w:rsidP="00806878">
      <w:pPr>
        <w:jc w:val="center"/>
        <w:rPr>
          <w:b/>
          <w:sz w:val="24"/>
        </w:rPr>
      </w:pPr>
      <w:bookmarkStart w:id="0" w:name="_GoBack"/>
      <w:bookmarkEnd w:id="0"/>
      <w:r w:rsidRPr="00F54039">
        <w:rPr>
          <w:b/>
          <w:sz w:val="24"/>
        </w:rPr>
        <w:t>Overview of proposal t</w:t>
      </w:r>
      <w:r w:rsidR="005C0BA4" w:rsidRPr="00F54039">
        <w:rPr>
          <w:b/>
          <w:sz w:val="24"/>
        </w:rPr>
        <w:t xml:space="preserve">eaming </w:t>
      </w:r>
      <w:r w:rsidRPr="00F54039">
        <w:rPr>
          <w:b/>
          <w:sz w:val="24"/>
        </w:rPr>
        <w:t>d</w:t>
      </w:r>
      <w:r w:rsidR="005C0BA4" w:rsidRPr="00F54039">
        <w:rPr>
          <w:b/>
          <w:sz w:val="24"/>
        </w:rPr>
        <w:t xml:space="preserve">ocuments </w:t>
      </w:r>
      <w:r w:rsidRPr="00F54039">
        <w:rPr>
          <w:b/>
          <w:sz w:val="24"/>
        </w:rPr>
        <w:t>and MSU process</w:t>
      </w:r>
    </w:p>
    <w:p w14:paraId="13F5CF3F" w14:textId="77777777" w:rsidR="001C0C1D" w:rsidRPr="00F54039" w:rsidRDefault="00275123">
      <w:pPr>
        <w:rPr>
          <w:b/>
        </w:rPr>
      </w:pPr>
      <w:r w:rsidRPr="00F54039">
        <w:rPr>
          <w:b/>
        </w:rPr>
        <w:t>Pre-Teaming Agreement (PTA)</w:t>
      </w:r>
    </w:p>
    <w:p w14:paraId="581C6F7D" w14:textId="6A0AEA2C" w:rsidR="00275123" w:rsidRPr="00F54039" w:rsidRDefault="00275123" w:rsidP="00275123">
      <w:pPr>
        <w:pStyle w:val="ListParagraph"/>
        <w:numPr>
          <w:ilvl w:val="0"/>
          <w:numId w:val="1"/>
        </w:numPr>
      </w:pPr>
      <w:r w:rsidRPr="00F54039">
        <w:rPr>
          <w:u w:val="single"/>
        </w:rPr>
        <w:t>Purpose</w:t>
      </w:r>
      <w:r w:rsidRPr="00F54039">
        <w:t xml:space="preserve">: </w:t>
      </w:r>
      <w:r w:rsidR="00806878" w:rsidRPr="00F54039">
        <w:t>T</w:t>
      </w:r>
      <w:r w:rsidRPr="00F54039">
        <w:t xml:space="preserve">o </w:t>
      </w:r>
      <w:r w:rsidR="001D30D6" w:rsidRPr="00F54039">
        <w:t xml:space="preserve">express </w:t>
      </w:r>
      <w:r w:rsidR="00931B05" w:rsidRPr="00F54039">
        <w:t xml:space="preserve">MSU’s </w:t>
      </w:r>
      <w:r w:rsidR="001D30D6" w:rsidRPr="00F54039">
        <w:t xml:space="preserve">preliminary commitment to </w:t>
      </w:r>
      <w:r w:rsidR="00931B05" w:rsidRPr="00F54039">
        <w:t>collaborate</w:t>
      </w:r>
      <w:r w:rsidR="001D30D6" w:rsidRPr="00F54039">
        <w:t xml:space="preserve"> </w:t>
      </w:r>
      <w:r w:rsidR="00806878" w:rsidRPr="00F54039">
        <w:t xml:space="preserve">with an external organization or institution </w:t>
      </w:r>
      <w:r w:rsidR="00931B05" w:rsidRPr="00F54039">
        <w:t xml:space="preserve">(usually as a sub-awardee) </w:t>
      </w:r>
      <w:r w:rsidRPr="00F54039">
        <w:t xml:space="preserve">on an </w:t>
      </w:r>
      <w:r w:rsidRPr="00F54039">
        <w:rPr>
          <w:b/>
        </w:rPr>
        <w:t>anticipated</w:t>
      </w:r>
      <w:r w:rsidRPr="00F54039">
        <w:t xml:space="preserve"> </w:t>
      </w:r>
      <w:r w:rsidR="00806878" w:rsidRPr="00F54039">
        <w:rPr>
          <w:b/>
        </w:rPr>
        <w:t xml:space="preserve">funding </w:t>
      </w:r>
      <w:r w:rsidRPr="00F54039">
        <w:rPr>
          <w:b/>
        </w:rPr>
        <w:t>opportunity</w:t>
      </w:r>
      <w:r w:rsidRPr="00F54039">
        <w:t xml:space="preserve">. Does not </w:t>
      </w:r>
      <w:r w:rsidR="00806878" w:rsidRPr="00F54039">
        <w:t xml:space="preserve">bind either party to </w:t>
      </w:r>
      <w:r w:rsidRPr="00F54039">
        <w:t xml:space="preserve">team or work </w:t>
      </w:r>
      <w:r w:rsidR="001D30D6" w:rsidRPr="00F54039">
        <w:t>together.</w:t>
      </w:r>
      <w:r w:rsidR="00C12354" w:rsidRPr="00F54039">
        <w:t xml:space="preserve"> </w:t>
      </w:r>
      <w:r w:rsidR="001D30D6" w:rsidRPr="00F54039">
        <w:t xml:space="preserve">Either partner </w:t>
      </w:r>
      <w:r w:rsidRPr="00F54039">
        <w:t xml:space="preserve">can </w:t>
      </w:r>
      <w:r w:rsidR="001D30D6" w:rsidRPr="00F54039">
        <w:t>re-negotiate the relationship and terms</w:t>
      </w:r>
      <w:r w:rsidRPr="00F54039">
        <w:t xml:space="preserve"> </w:t>
      </w:r>
      <w:r w:rsidR="00806878" w:rsidRPr="00F54039">
        <w:t>at the time of proposal development</w:t>
      </w:r>
      <w:r w:rsidRPr="00F54039">
        <w:t xml:space="preserve">. </w:t>
      </w:r>
    </w:p>
    <w:p w14:paraId="55EDF2D0" w14:textId="021E908E" w:rsidR="00275123" w:rsidRPr="00F54039" w:rsidRDefault="00275123" w:rsidP="00275123">
      <w:pPr>
        <w:pStyle w:val="ListParagraph"/>
        <w:numPr>
          <w:ilvl w:val="0"/>
          <w:numId w:val="1"/>
        </w:numPr>
      </w:pPr>
      <w:r w:rsidRPr="00F54039">
        <w:rPr>
          <w:u w:val="single"/>
        </w:rPr>
        <w:t>Timing</w:t>
      </w:r>
      <w:r w:rsidRPr="00F54039">
        <w:t xml:space="preserve">: Pre-solicitation </w:t>
      </w:r>
      <w:r w:rsidR="001D30D6" w:rsidRPr="00F54039">
        <w:t>(before release of an active proposal solicitation)</w:t>
      </w:r>
    </w:p>
    <w:p w14:paraId="369F79B5" w14:textId="634D55E9" w:rsidR="00275123" w:rsidRPr="00F54039" w:rsidRDefault="004101E3" w:rsidP="00275123">
      <w:pPr>
        <w:pStyle w:val="ListParagraph"/>
        <w:numPr>
          <w:ilvl w:val="0"/>
          <w:numId w:val="1"/>
        </w:numPr>
      </w:pPr>
      <w:r w:rsidRPr="00F54039">
        <w:rPr>
          <w:u w:val="single"/>
        </w:rPr>
        <w:t>Document</w:t>
      </w:r>
      <w:r w:rsidR="00931B05" w:rsidRPr="00F54039">
        <w:rPr>
          <w:u w:val="single"/>
        </w:rPr>
        <w:t xml:space="preserve"> content</w:t>
      </w:r>
      <w:r w:rsidR="00275123" w:rsidRPr="00F54039">
        <w:t xml:space="preserve">: </w:t>
      </w:r>
      <w:r w:rsidR="00CA3F75" w:rsidRPr="00F54039">
        <w:t>Scope of Work (</w:t>
      </w:r>
      <w:r w:rsidR="00275123" w:rsidRPr="00F54039">
        <w:t>SOW</w:t>
      </w:r>
      <w:r w:rsidR="00CA3F75" w:rsidRPr="00F54039">
        <w:t>)</w:t>
      </w:r>
      <w:r w:rsidR="00275123" w:rsidRPr="00F54039">
        <w:t xml:space="preserve"> for MSU </w:t>
      </w:r>
      <w:r w:rsidR="0076763C" w:rsidRPr="00F54039">
        <w:t>on the anticipated grant or contract proposal</w:t>
      </w:r>
      <w:r w:rsidR="005C5904" w:rsidRPr="00F54039">
        <w:t xml:space="preserve">, whether or not MSU will be an exclusive partner on the lead partner’s team, and language </w:t>
      </w:r>
      <w:r w:rsidR="00395EB1" w:rsidRPr="00F54039">
        <w:t>committing</w:t>
      </w:r>
      <w:r w:rsidR="005C5904" w:rsidRPr="00F54039">
        <w:t xml:space="preserve"> MSU to making a good faith effort to collaborate on the proposal. </w:t>
      </w:r>
    </w:p>
    <w:p w14:paraId="4BDB182F" w14:textId="05EB5281" w:rsidR="0076763C" w:rsidRPr="00F54039" w:rsidRDefault="0076763C" w:rsidP="0076763C">
      <w:pPr>
        <w:pStyle w:val="ListParagraph"/>
        <w:numPr>
          <w:ilvl w:val="0"/>
          <w:numId w:val="1"/>
        </w:numPr>
      </w:pPr>
      <w:r w:rsidRPr="00F54039">
        <w:rPr>
          <w:u w:val="single"/>
        </w:rPr>
        <w:t>MSU Process</w:t>
      </w:r>
      <w:r w:rsidRPr="00F54039">
        <w:t>: The PI and research administrator serve as the primary point of contact with the external partner and negotiate MSU’s SOW. OSP</w:t>
      </w:r>
      <w:r w:rsidR="001061BF" w:rsidRPr="00F54039">
        <w:t xml:space="preserve"> reviews the language, requests any edits required to comply with MSU policy,</w:t>
      </w:r>
      <w:r w:rsidRPr="00F54039">
        <w:t xml:space="preserve"> signs the final document. This requires a KC routed and approved proposal document (PD) in order for OSP to sign. A second PD is required at the time of proposal submission. </w:t>
      </w:r>
    </w:p>
    <w:p w14:paraId="1F0CF171" w14:textId="03344C62" w:rsidR="00806878" w:rsidRPr="00F54039" w:rsidRDefault="004101E3" w:rsidP="00275123">
      <w:pPr>
        <w:pStyle w:val="ListParagraph"/>
        <w:numPr>
          <w:ilvl w:val="0"/>
          <w:numId w:val="1"/>
        </w:numPr>
      </w:pPr>
      <w:r w:rsidRPr="00F54039">
        <w:rPr>
          <w:u w:val="single"/>
        </w:rPr>
        <w:t>Inclusion in formal proposal submission</w:t>
      </w:r>
      <w:r w:rsidR="00806878" w:rsidRPr="00F54039">
        <w:t>: No</w:t>
      </w:r>
    </w:p>
    <w:p w14:paraId="4E9749FA" w14:textId="28E5BF0A" w:rsidR="00275123" w:rsidRPr="00F54039" w:rsidRDefault="00275123" w:rsidP="00275123">
      <w:pPr>
        <w:pStyle w:val="ListParagraph"/>
        <w:numPr>
          <w:ilvl w:val="0"/>
          <w:numId w:val="1"/>
        </w:numPr>
      </w:pPr>
      <w:r w:rsidRPr="00F54039">
        <w:rPr>
          <w:u w:val="single"/>
        </w:rPr>
        <w:t>Notes</w:t>
      </w:r>
      <w:r w:rsidRPr="00F54039">
        <w:t xml:space="preserve">: </w:t>
      </w:r>
      <w:r w:rsidR="00931B05" w:rsidRPr="00F54039">
        <w:t xml:space="preserve">This is an agreement between partners, NOT a proposal requirement. </w:t>
      </w:r>
      <w:r w:rsidR="001D30D6" w:rsidRPr="00F54039">
        <w:t xml:space="preserve">International development firms leading large-scale proposals normally finalize their partner teams well before donors release actual proposal solicitations. </w:t>
      </w:r>
      <w:r w:rsidRPr="00F54039">
        <w:t xml:space="preserve">Signing a PTA and negotiating a SOW </w:t>
      </w:r>
      <w:r w:rsidR="001C370E" w:rsidRPr="00F54039">
        <w:t xml:space="preserve">for MSU at the pre-solicitation phase guarantees us a spot on a team for competitive bids. </w:t>
      </w:r>
    </w:p>
    <w:p w14:paraId="1CFDD211" w14:textId="77777777" w:rsidR="00275123" w:rsidRPr="00F54039" w:rsidRDefault="00275123">
      <w:pPr>
        <w:rPr>
          <w:b/>
        </w:rPr>
      </w:pPr>
      <w:r w:rsidRPr="00F54039">
        <w:rPr>
          <w:b/>
        </w:rPr>
        <w:t xml:space="preserve">Teaming Agreement (TA) </w:t>
      </w:r>
    </w:p>
    <w:p w14:paraId="50708C46" w14:textId="48118C3F" w:rsidR="00275123" w:rsidRPr="00F54039" w:rsidRDefault="00275123" w:rsidP="00275123">
      <w:pPr>
        <w:pStyle w:val="ListParagraph"/>
        <w:numPr>
          <w:ilvl w:val="0"/>
          <w:numId w:val="1"/>
        </w:numPr>
      </w:pPr>
      <w:r w:rsidRPr="00F54039">
        <w:rPr>
          <w:u w:val="single"/>
        </w:rPr>
        <w:t>Purpose</w:t>
      </w:r>
      <w:r w:rsidRPr="00F54039">
        <w:t xml:space="preserve">: </w:t>
      </w:r>
      <w:r w:rsidR="00C435AD" w:rsidRPr="00F54039">
        <w:t>T</w:t>
      </w:r>
      <w:r w:rsidR="007D2C66" w:rsidRPr="00F54039">
        <w:t xml:space="preserve">o </w:t>
      </w:r>
      <w:r w:rsidR="00E82483" w:rsidRPr="00F54039">
        <w:t>solidify</w:t>
      </w:r>
      <w:r w:rsidR="00931B05" w:rsidRPr="00F54039">
        <w:t xml:space="preserve"> MSU’s commitment to collaborate with an external organization or institution (usually as a sub-awardee) </w:t>
      </w:r>
      <w:r w:rsidR="004D591A" w:rsidRPr="00F54039">
        <w:t xml:space="preserve">on a </w:t>
      </w:r>
      <w:r w:rsidR="004D591A" w:rsidRPr="00F54039">
        <w:rPr>
          <w:b/>
        </w:rPr>
        <w:t>live</w:t>
      </w:r>
      <w:r w:rsidR="00931B05" w:rsidRPr="00F54039">
        <w:rPr>
          <w:b/>
        </w:rPr>
        <w:t xml:space="preserve"> funding opportunity</w:t>
      </w:r>
      <w:r w:rsidR="007D2C66" w:rsidRPr="00F54039">
        <w:t xml:space="preserve">. </w:t>
      </w:r>
      <w:r w:rsidR="00E82483" w:rsidRPr="00F54039">
        <w:t>Finalizes</w:t>
      </w:r>
      <w:r w:rsidR="00CA3F75" w:rsidRPr="00F54039">
        <w:t xml:space="preserve"> </w:t>
      </w:r>
      <w:r w:rsidR="00E82483" w:rsidRPr="00F54039">
        <w:t>MSU’s</w:t>
      </w:r>
      <w:r w:rsidR="007D2C66" w:rsidRPr="00F54039">
        <w:t xml:space="preserve"> SOW and </w:t>
      </w:r>
      <w:proofErr w:type="gramStart"/>
      <w:r w:rsidR="00CA3F75" w:rsidRPr="00F54039">
        <w:t>any</w:t>
      </w:r>
      <w:proofErr w:type="gramEnd"/>
      <w:r w:rsidR="00CA3F75" w:rsidRPr="00F54039">
        <w:t xml:space="preserve"> </w:t>
      </w:r>
      <w:r w:rsidR="007D2C66" w:rsidRPr="00F54039">
        <w:t>exclusivity arrangement</w:t>
      </w:r>
      <w:r w:rsidR="00CA3F75" w:rsidRPr="00F54039">
        <w:t>s</w:t>
      </w:r>
      <w:r w:rsidR="007D2C66" w:rsidRPr="00F54039">
        <w:t>.</w:t>
      </w:r>
      <w:r w:rsidR="00C12354" w:rsidRPr="00F54039">
        <w:t xml:space="preserve"> </w:t>
      </w:r>
    </w:p>
    <w:p w14:paraId="08C238D1" w14:textId="264E685C" w:rsidR="00275123" w:rsidRPr="00F54039" w:rsidRDefault="00275123" w:rsidP="00275123">
      <w:pPr>
        <w:pStyle w:val="ListParagraph"/>
        <w:numPr>
          <w:ilvl w:val="0"/>
          <w:numId w:val="1"/>
        </w:numPr>
      </w:pPr>
      <w:r w:rsidRPr="00F54039">
        <w:rPr>
          <w:u w:val="single"/>
        </w:rPr>
        <w:t>Timing</w:t>
      </w:r>
      <w:r w:rsidRPr="00F54039">
        <w:t xml:space="preserve">: </w:t>
      </w:r>
      <w:r w:rsidR="00F54039" w:rsidRPr="00F54039">
        <w:t>Lead</w:t>
      </w:r>
      <w:r w:rsidR="00CA3F75" w:rsidRPr="00F54039">
        <w:t xml:space="preserve"> partners expect </w:t>
      </w:r>
      <w:r w:rsidR="0040022D" w:rsidRPr="00F54039">
        <w:t xml:space="preserve">MSU to submit </w:t>
      </w:r>
      <w:r w:rsidR="00CA3F75" w:rsidRPr="00F54039">
        <w:t xml:space="preserve">a </w:t>
      </w:r>
      <w:r w:rsidR="0040022D" w:rsidRPr="00F54039">
        <w:t>fully executed</w:t>
      </w:r>
      <w:r w:rsidR="00CA3F75" w:rsidRPr="00F54039">
        <w:t xml:space="preserve"> agreement BEFORE beginning proposal </w:t>
      </w:r>
      <w:r w:rsidR="00931B05" w:rsidRPr="00F54039">
        <w:t>collaboration</w:t>
      </w:r>
      <w:r w:rsidR="00CA3F75" w:rsidRPr="00F54039">
        <w:t>.</w:t>
      </w:r>
      <w:r w:rsidR="00C12354" w:rsidRPr="00F54039">
        <w:t xml:space="preserve"> </w:t>
      </w:r>
      <w:r w:rsidR="00CA3F75" w:rsidRPr="00F54039">
        <w:t xml:space="preserve">At a minimum, MSU should sign </w:t>
      </w:r>
      <w:r w:rsidR="00E82483" w:rsidRPr="00F54039">
        <w:t xml:space="preserve">and submit </w:t>
      </w:r>
      <w:r w:rsidR="001C370E" w:rsidRPr="00F54039">
        <w:t xml:space="preserve">well in advance of the sponsor deadline. </w:t>
      </w:r>
    </w:p>
    <w:p w14:paraId="25EEF938" w14:textId="09878C7B" w:rsidR="005C0B4D" w:rsidRPr="00F54039" w:rsidRDefault="005C0B4D" w:rsidP="005C0B4D">
      <w:pPr>
        <w:pStyle w:val="ListParagraph"/>
        <w:numPr>
          <w:ilvl w:val="0"/>
          <w:numId w:val="1"/>
        </w:numPr>
      </w:pPr>
      <w:r w:rsidRPr="00F54039">
        <w:rPr>
          <w:u w:val="single"/>
        </w:rPr>
        <w:t>Document content</w:t>
      </w:r>
      <w:r w:rsidRPr="00F54039">
        <w:t>: SOW for MSU on the anticipated grant or contract</w:t>
      </w:r>
      <w:r w:rsidR="00F54039" w:rsidRPr="00F54039">
        <w:t>, whether or not MSU will be an exclusive partner on the lead partner’s team, and language committing MSU to making a good faith effort to collaborate on the proposal.</w:t>
      </w:r>
      <w:r w:rsidRPr="00F54039">
        <w:t xml:space="preserve"> If a PTA has been signed, the SOW carries over from the PTA, although there is the opportunity to re-negotiate if the solicitation is different </w:t>
      </w:r>
      <w:proofErr w:type="gramStart"/>
      <w:r w:rsidRPr="00F54039">
        <w:t>than</w:t>
      </w:r>
      <w:proofErr w:type="gramEnd"/>
      <w:r w:rsidRPr="00F54039">
        <w:t xml:space="preserve"> expected. </w:t>
      </w:r>
    </w:p>
    <w:p w14:paraId="1E0A662C" w14:textId="5FFC42F5" w:rsidR="00275123" w:rsidRPr="00F54039" w:rsidRDefault="00275123" w:rsidP="00977664">
      <w:pPr>
        <w:pStyle w:val="ListParagraph"/>
        <w:numPr>
          <w:ilvl w:val="0"/>
          <w:numId w:val="1"/>
        </w:numPr>
      </w:pPr>
      <w:r w:rsidRPr="00F54039">
        <w:rPr>
          <w:u w:val="single"/>
        </w:rPr>
        <w:t>MSU Process</w:t>
      </w:r>
      <w:r w:rsidRPr="00F54039">
        <w:t>:</w:t>
      </w:r>
      <w:r w:rsidR="00C12354" w:rsidRPr="00F54039">
        <w:t xml:space="preserve"> </w:t>
      </w:r>
      <w:r w:rsidR="00977664" w:rsidRPr="00F54039">
        <w:t xml:space="preserve"> The PI and research administrator serve as the primary point of contact with the external partner and negotiate MSU’s SOW. OSP reviews the language, requests any edits required to comply with MSU policy, signs the final document.</w:t>
      </w:r>
    </w:p>
    <w:p w14:paraId="0BD02D97" w14:textId="112CDFD1" w:rsidR="004101E3" w:rsidRPr="00F54039" w:rsidRDefault="004101E3" w:rsidP="004101E3">
      <w:pPr>
        <w:pStyle w:val="ListParagraph"/>
        <w:numPr>
          <w:ilvl w:val="0"/>
          <w:numId w:val="1"/>
        </w:numPr>
      </w:pPr>
      <w:r w:rsidRPr="00F54039">
        <w:rPr>
          <w:u w:val="single"/>
        </w:rPr>
        <w:t>Inclusion in formal proposal submission</w:t>
      </w:r>
      <w:r w:rsidRPr="00F54039">
        <w:t>: No.</w:t>
      </w:r>
    </w:p>
    <w:p w14:paraId="0FFE5AF6" w14:textId="68AA5850" w:rsidR="00275123" w:rsidRPr="00F54039" w:rsidRDefault="00275123" w:rsidP="001C370E">
      <w:pPr>
        <w:pStyle w:val="ListParagraph"/>
        <w:numPr>
          <w:ilvl w:val="0"/>
          <w:numId w:val="1"/>
        </w:numPr>
      </w:pPr>
      <w:r w:rsidRPr="00F54039">
        <w:rPr>
          <w:u w:val="single"/>
        </w:rPr>
        <w:t>Notes</w:t>
      </w:r>
      <w:r w:rsidRPr="00F54039">
        <w:t xml:space="preserve">: </w:t>
      </w:r>
      <w:r w:rsidR="00C22F8D" w:rsidRPr="00F54039">
        <w:t xml:space="preserve">This is an agreement between partners, </w:t>
      </w:r>
      <w:r w:rsidR="00CA3F75" w:rsidRPr="00F54039">
        <w:t>NOT</w:t>
      </w:r>
      <w:r w:rsidR="00C22F8D" w:rsidRPr="00F54039">
        <w:t xml:space="preserve"> a proposal requirement. It shows the good faith </w:t>
      </w:r>
      <w:r w:rsidR="00CA3F75" w:rsidRPr="00F54039">
        <w:t xml:space="preserve">commitment </w:t>
      </w:r>
      <w:r w:rsidR="00C22F8D" w:rsidRPr="00F54039">
        <w:t>of both parties</w:t>
      </w:r>
      <w:r w:rsidR="003A63ED" w:rsidRPr="00F54039">
        <w:t xml:space="preserve"> to </w:t>
      </w:r>
      <w:r w:rsidR="00931B05" w:rsidRPr="00F54039">
        <w:t>collaborate</w:t>
      </w:r>
      <w:r w:rsidR="00CA3F75" w:rsidRPr="00F54039">
        <w:t xml:space="preserve"> on </w:t>
      </w:r>
      <w:r w:rsidR="00B207B0" w:rsidRPr="00F54039">
        <w:t xml:space="preserve">and submit </w:t>
      </w:r>
      <w:r w:rsidR="00CA3F75" w:rsidRPr="00F54039">
        <w:t>a proposal</w:t>
      </w:r>
      <w:r w:rsidR="00B207B0" w:rsidRPr="00F54039">
        <w:t>.</w:t>
      </w:r>
    </w:p>
    <w:p w14:paraId="2BF452F4" w14:textId="094CB34F" w:rsidR="003A6651" w:rsidRPr="00F54039" w:rsidRDefault="00962B73">
      <w:r>
        <w:rPr>
          <w:b/>
        </w:rPr>
        <w:t>L</w:t>
      </w:r>
      <w:r w:rsidR="003A6651" w:rsidRPr="00F54039">
        <w:rPr>
          <w:b/>
        </w:rPr>
        <w:t xml:space="preserve">etter of Commitment (LOC) </w:t>
      </w:r>
    </w:p>
    <w:p w14:paraId="571F2E56" w14:textId="3B280D9D" w:rsidR="003A6651" w:rsidRPr="00F54039" w:rsidRDefault="003A6651" w:rsidP="003A6651">
      <w:pPr>
        <w:pStyle w:val="ListParagraph"/>
        <w:numPr>
          <w:ilvl w:val="0"/>
          <w:numId w:val="1"/>
        </w:numPr>
        <w:rPr>
          <w:b/>
        </w:rPr>
      </w:pPr>
      <w:r w:rsidRPr="00F54039">
        <w:rPr>
          <w:u w:val="single"/>
        </w:rPr>
        <w:t>Purpose</w:t>
      </w:r>
      <w:r w:rsidRPr="00F54039">
        <w:t xml:space="preserve">: </w:t>
      </w:r>
      <w:r w:rsidR="004D591A" w:rsidRPr="00F54039">
        <w:t>T</w:t>
      </w:r>
      <w:r w:rsidR="00440A20" w:rsidRPr="00F54039">
        <w:t xml:space="preserve">o </w:t>
      </w:r>
      <w:r w:rsidR="00E82483" w:rsidRPr="00F54039">
        <w:t xml:space="preserve">demonstrate MSU’s </w:t>
      </w:r>
      <w:r w:rsidR="00E82483" w:rsidRPr="00F54039">
        <w:rPr>
          <w:b/>
        </w:rPr>
        <w:t>official commitment</w:t>
      </w:r>
      <w:r w:rsidR="00E82483" w:rsidRPr="00F54039">
        <w:t xml:space="preserve"> </w:t>
      </w:r>
      <w:r w:rsidR="00E82483" w:rsidRPr="00F54039">
        <w:rPr>
          <w:b/>
        </w:rPr>
        <w:t>to participate</w:t>
      </w:r>
      <w:r w:rsidR="00440A20" w:rsidRPr="00F54039">
        <w:rPr>
          <w:b/>
        </w:rPr>
        <w:t xml:space="preserve"> in </w:t>
      </w:r>
      <w:r w:rsidR="00E82483" w:rsidRPr="00F54039">
        <w:rPr>
          <w:b/>
        </w:rPr>
        <w:t>the</w:t>
      </w:r>
      <w:r w:rsidR="00440A20" w:rsidRPr="00F54039">
        <w:rPr>
          <w:b/>
        </w:rPr>
        <w:t xml:space="preserve"> project </w:t>
      </w:r>
      <w:r w:rsidR="00E82483" w:rsidRPr="00F54039">
        <w:t xml:space="preserve">resulting from a collaborative proposal, </w:t>
      </w:r>
      <w:r w:rsidR="00440A20" w:rsidRPr="00F54039">
        <w:t>if awarded.</w:t>
      </w:r>
      <w:r w:rsidR="00E82483" w:rsidRPr="00F54039">
        <w:t xml:space="preserve"> </w:t>
      </w:r>
    </w:p>
    <w:p w14:paraId="62416EF5" w14:textId="3140FC28" w:rsidR="003A6651" w:rsidRPr="00F54039" w:rsidRDefault="003A6651" w:rsidP="003A6651">
      <w:pPr>
        <w:pStyle w:val="ListParagraph"/>
        <w:numPr>
          <w:ilvl w:val="0"/>
          <w:numId w:val="1"/>
        </w:numPr>
        <w:rPr>
          <w:b/>
        </w:rPr>
      </w:pPr>
      <w:r w:rsidRPr="00F54039">
        <w:rPr>
          <w:u w:val="single"/>
        </w:rPr>
        <w:lastRenderedPageBreak/>
        <w:t>Timing</w:t>
      </w:r>
      <w:r w:rsidRPr="00F54039">
        <w:t xml:space="preserve">: </w:t>
      </w:r>
      <w:r w:rsidR="00C20D4B" w:rsidRPr="00F54039">
        <w:t xml:space="preserve">MSU submits LOC to </w:t>
      </w:r>
      <w:r w:rsidR="00B9323B" w:rsidRPr="00F54039">
        <w:t xml:space="preserve">the lead </w:t>
      </w:r>
      <w:proofErr w:type="spellStart"/>
      <w:r w:rsidR="00C20D4B" w:rsidRPr="00F54039">
        <w:t>partneralong</w:t>
      </w:r>
      <w:proofErr w:type="spellEnd"/>
      <w:r w:rsidR="00440A20" w:rsidRPr="00F54039">
        <w:t xml:space="preserve"> with</w:t>
      </w:r>
      <w:r w:rsidR="00C20D4B" w:rsidRPr="00F54039">
        <w:t xml:space="preserve"> additional, required</w:t>
      </w:r>
      <w:r w:rsidR="00440A20" w:rsidRPr="00F54039">
        <w:t xml:space="preserve"> </w:t>
      </w:r>
      <w:r w:rsidR="00C20D4B" w:rsidRPr="00F54039">
        <w:t xml:space="preserve">proposal documents. Lead </w:t>
      </w:r>
      <w:r w:rsidR="00B9323B" w:rsidRPr="00F54039">
        <w:t>partners</w:t>
      </w:r>
      <w:r w:rsidR="00C20D4B" w:rsidRPr="00F54039">
        <w:t xml:space="preserve"> typically require </w:t>
      </w:r>
      <w:r w:rsidR="00B9323B" w:rsidRPr="00F54039">
        <w:t>sub-</w:t>
      </w:r>
      <w:r w:rsidR="00C20D4B" w:rsidRPr="00F54039">
        <w:t>partners to submit proposal documents two (2) weeks prior to sponsor deadlines to allow sufficient time for incor</w:t>
      </w:r>
      <w:r w:rsidR="00593114" w:rsidRPr="00F54039">
        <w:t>poration into the full proposal depending on the size of the opportunity.</w:t>
      </w:r>
    </w:p>
    <w:p w14:paraId="2A7EA99A" w14:textId="77777777" w:rsidR="005C0B4D" w:rsidRPr="00F54039" w:rsidRDefault="005C0B4D" w:rsidP="005C0B4D">
      <w:pPr>
        <w:pStyle w:val="ListParagraph"/>
        <w:numPr>
          <w:ilvl w:val="0"/>
          <w:numId w:val="1"/>
        </w:numPr>
        <w:rPr>
          <w:b/>
        </w:rPr>
      </w:pPr>
      <w:r w:rsidRPr="00F54039">
        <w:rPr>
          <w:u w:val="single"/>
        </w:rPr>
        <w:t>Document content</w:t>
      </w:r>
      <w:r w:rsidRPr="00F54039">
        <w:t>: Identifies the solicitation number, the proposed project, what MSU will contribute, and indicates that MSU has the capacity to fulfill its project responsibilities.</w:t>
      </w:r>
    </w:p>
    <w:p w14:paraId="034AA56B" w14:textId="677766F4" w:rsidR="003A6651" w:rsidRPr="00F54039" w:rsidRDefault="003A6651" w:rsidP="003A6651">
      <w:pPr>
        <w:pStyle w:val="ListParagraph"/>
        <w:numPr>
          <w:ilvl w:val="0"/>
          <w:numId w:val="1"/>
        </w:numPr>
        <w:rPr>
          <w:b/>
        </w:rPr>
      </w:pPr>
      <w:r w:rsidRPr="00F54039">
        <w:rPr>
          <w:u w:val="single"/>
        </w:rPr>
        <w:t>MSU Process</w:t>
      </w:r>
      <w:r w:rsidR="00593114" w:rsidRPr="00F54039">
        <w:t>: Signed by Department Chair;</w:t>
      </w:r>
      <w:r w:rsidRPr="00F54039">
        <w:t xml:space="preserve"> then countersign</w:t>
      </w:r>
      <w:r w:rsidR="00593114" w:rsidRPr="00F54039">
        <w:t xml:space="preserve">ed by OSP after the PD is </w:t>
      </w:r>
      <w:proofErr w:type="gramStart"/>
      <w:r w:rsidR="00593114" w:rsidRPr="00F54039">
        <w:t>fully-</w:t>
      </w:r>
      <w:r w:rsidRPr="00F54039">
        <w:t>routed</w:t>
      </w:r>
      <w:proofErr w:type="gramEnd"/>
      <w:r w:rsidRPr="00F54039">
        <w:t xml:space="preserve">. </w:t>
      </w:r>
    </w:p>
    <w:p w14:paraId="597D91F1" w14:textId="3F3BFBAB" w:rsidR="00E82483" w:rsidRPr="00F54039" w:rsidRDefault="00E82483" w:rsidP="00E82483">
      <w:pPr>
        <w:pStyle w:val="ListParagraph"/>
        <w:numPr>
          <w:ilvl w:val="0"/>
          <w:numId w:val="1"/>
        </w:numPr>
        <w:rPr>
          <w:b/>
        </w:rPr>
      </w:pPr>
      <w:r w:rsidRPr="00F54039">
        <w:rPr>
          <w:u w:val="single"/>
        </w:rPr>
        <w:t xml:space="preserve">Inclusion in </w:t>
      </w:r>
      <w:r w:rsidR="004101E3" w:rsidRPr="00F54039">
        <w:rPr>
          <w:u w:val="single"/>
        </w:rPr>
        <w:t xml:space="preserve">formal </w:t>
      </w:r>
      <w:r w:rsidRPr="00F54039">
        <w:rPr>
          <w:u w:val="single"/>
        </w:rPr>
        <w:t>proposal</w:t>
      </w:r>
      <w:r w:rsidR="004101E3" w:rsidRPr="00F54039">
        <w:rPr>
          <w:u w:val="single"/>
        </w:rPr>
        <w:t xml:space="preserve"> submission</w:t>
      </w:r>
      <w:r w:rsidRPr="00F54039">
        <w:t>: Yes.</w:t>
      </w:r>
    </w:p>
    <w:p w14:paraId="338AA356" w14:textId="2483CD18" w:rsidR="00B207B0" w:rsidRPr="00F54039" w:rsidRDefault="00B207B0" w:rsidP="00B207B0">
      <w:r w:rsidRPr="00F54039">
        <w:rPr>
          <w:b/>
        </w:rPr>
        <w:t xml:space="preserve">Letter of Support (LOS) </w:t>
      </w:r>
    </w:p>
    <w:p w14:paraId="68A8E774" w14:textId="2AE68D01" w:rsidR="00B207B0" w:rsidRPr="00F54039" w:rsidRDefault="00B207B0" w:rsidP="00B207B0">
      <w:pPr>
        <w:pStyle w:val="ListParagraph"/>
        <w:numPr>
          <w:ilvl w:val="0"/>
          <w:numId w:val="1"/>
        </w:numPr>
        <w:rPr>
          <w:b/>
        </w:rPr>
      </w:pPr>
      <w:r w:rsidRPr="00F54039">
        <w:rPr>
          <w:u w:val="single"/>
        </w:rPr>
        <w:t>Purpose</w:t>
      </w:r>
      <w:r w:rsidRPr="00F54039">
        <w:t xml:space="preserve">: </w:t>
      </w:r>
      <w:r w:rsidR="001E5FAC" w:rsidRPr="00F54039">
        <w:t>A non-binding document t</w:t>
      </w:r>
      <w:r w:rsidRPr="00F54039">
        <w:t xml:space="preserve">o demonstrate MSU’s </w:t>
      </w:r>
      <w:r w:rsidRPr="00F54039">
        <w:rPr>
          <w:b/>
        </w:rPr>
        <w:t xml:space="preserve">support </w:t>
      </w:r>
      <w:r w:rsidRPr="00F54039">
        <w:t>for a collaborative proposal, if awarded.</w:t>
      </w:r>
    </w:p>
    <w:p w14:paraId="32C44118" w14:textId="286A4550" w:rsidR="00B207B0" w:rsidRPr="00F54039" w:rsidRDefault="00B207B0" w:rsidP="00B207B0">
      <w:pPr>
        <w:pStyle w:val="ListParagraph"/>
        <w:numPr>
          <w:ilvl w:val="0"/>
          <w:numId w:val="1"/>
        </w:numPr>
        <w:rPr>
          <w:b/>
        </w:rPr>
      </w:pPr>
      <w:r w:rsidRPr="00F54039">
        <w:rPr>
          <w:u w:val="single"/>
        </w:rPr>
        <w:t>Timing</w:t>
      </w:r>
      <w:r w:rsidRPr="00F54039">
        <w:t xml:space="preserve">: MSU submits LOS to lead </w:t>
      </w:r>
      <w:r w:rsidR="00B9323B" w:rsidRPr="00F54039">
        <w:t>partner</w:t>
      </w:r>
      <w:r w:rsidRPr="00F54039">
        <w:t xml:space="preserve"> prior to the sponsor deadline. </w:t>
      </w:r>
    </w:p>
    <w:p w14:paraId="0864FBE9" w14:textId="77777777" w:rsidR="005C0B4D" w:rsidRPr="00F54039" w:rsidRDefault="005C0B4D" w:rsidP="005C0B4D">
      <w:pPr>
        <w:pStyle w:val="ListParagraph"/>
        <w:numPr>
          <w:ilvl w:val="0"/>
          <w:numId w:val="1"/>
        </w:numPr>
        <w:rPr>
          <w:b/>
        </w:rPr>
      </w:pPr>
      <w:r w:rsidRPr="00F54039">
        <w:rPr>
          <w:u w:val="single"/>
        </w:rPr>
        <w:t>Document content</w:t>
      </w:r>
      <w:r w:rsidRPr="00F54039">
        <w:t xml:space="preserve">: Identifies the solicitation number, the proposed project, MSU’s expertise in relation to the project, and willingness to support the project if awarded. </w:t>
      </w:r>
    </w:p>
    <w:p w14:paraId="1E54D7A0" w14:textId="77777777" w:rsidR="00E36DDD" w:rsidRPr="00F54039" w:rsidRDefault="00B207B0" w:rsidP="00E36DDD">
      <w:pPr>
        <w:pStyle w:val="ListParagraph"/>
        <w:numPr>
          <w:ilvl w:val="0"/>
          <w:numId w:val="1"/>
        </w:numPr>
        <w:rPr>
          <w:b/>
        </w:rPr>
      </w:pPr>
      <w:r w:rsidRPr="00F54039">
        <w:rPr>
          <w:u w:val="single"/>
        </w:rPr>
        <w:t>MSU Process</w:t>
      </w:r>
      <w:r w:rsidRPr="00F54039">
        <w:t xml:space="preserve">: Signed by Department Chair; then countersigned by OSP after the PD is </w:t>
      </w:r>
      <w:proofErr w:type="gramStart"/>
      <w:r w:rsidRPr="00F54039">
        <w:t>fully-routed</w:t>
      </w:r>
      <w:proofErr w:type="gramEnd"/>
      <w:r w:rsidRPr="00F54039">
        <w:t xml:space="preserve">. </w:t>
      </w:r>
    </w:p>
    <w:p w14:paraId="23750A63" w14:textId="7BAFB237" w:rsidR="00E36DDD" w:rsidRPr="00F54039" w:rsidRDefault="00B207B0" w:rsidP="00E36DDD">
      <w:pPr>
        <w:pStyle w:val="ListParagraph"/>
        <w:numPr>
          <w:ilvl w:val="0"/>
          <w:numId w:val="1"/>
        </w:numPr>
        <w:rPr>
          <w:b/>
        </w:rPr>
      </w:pPr>
      <w:r w:rsidRPr="00F54039">
        <w:rPr>
          <w:u w:val="single"/>
        </w:rPr>
        <w:t>Inclusion in formal proposal submission</w:t>
      </w:r>
      <w:r w:rsidRPr="00F54039">
        <w:t>: Yes.</w:t>
      </w:r>
    </w:p>
    <w:p w14:paraId="0446A7DD" w14:textId="16CBCC9B" w:rsidR="00275123" w:rsidRPr="00F54039" w:rsidRDefault="00275123">
      <w:pPr>
        <w:rPr>
          <w:b/>
        </w:rPr>
      </w:pPr>
      <w:r w:rsidRPr="00F54039">
        <w:rPr>
          <w:b/>
        </w:rPr>
        <w:t>Non-Disclosure Agreement (NDA)</w:t>
      </w:r>
      <w:r w:rsidR="00C12354" w:rsidRPr="00F54039">
        <w:rPr>
          <w:b/>
        </w:rPr>
        <w:t xml:space="preserve"> </w:t>
      </w:r>
    </w:p>
    <w:p w14:paraId="25A2878D" w14:textId="1CAE50D3" w:rsidR="00275123" w:rsidRPr="00F54039" w:rsidRDefault="00275123" w:rsidP="00275123">
      <w:pPr>
        <w:pStyle w:val="ListParagraph"/>
        <w:numPr>
          <w:ilvl w:val="0"/>
          <w:numId w:val="1"/>
        </w:numPr>
      </w:pPr>
      <w:r w:rsidRPr="00F54039">
        <w:rPr>
          <w:u w:val="single"/>
        </w:rPr>
        <w:t>Purpose</w:t>
      </w:r>
      <w:r w:rsidRPr="00F54039">
        <w:t xml:space="preserve">: </w:t>
      </w:r>
      <w:r w:rsidR="00D31B34" w:rsidRPr="00F54039">
        <w:t>T</w:t>
      </w:r>
      <w:r w:rsidR="00974CB1" w:rsidRPr="00F54039">
        <w:t xml:space="preserve">o </w:t>
      </w:r>
      <w:r w:rsidR="00974CB1" w:rsidRPr="00F54039">
        <w:rPr>
          <w:b/>
        </w:rPr>
        <w:t>protect proprietary information</w:t>
      </w:r>
      <w:r w:rsidR="00974CB1" w:rsidRPr="00F54039">
        <w:t xml:space="preserve"> of both partners</w:t>
      </w:r>
      <w:r w:rsidR="00126504" w:rsidRPr="00F54039">
        <w:t xml:space="preserve"> collaborating on a proposal</w:t>
      </w:r>
      <w:r w:rsidR="00974CB1" w:rsidRPr="00F54039">
        <w:t xml:space="preserve">. </w:t>
      </w:r>
    </w:p>
    <w:p w14:paraId="673703E3" w14:textId="3407560E" w:rsidR="00275123" w:rsidRPr="00F54039" w:rsidRDefault="00275123" w:rsidP="00126504">
      <w:pPr>
        <w:pStyle w:val="ListParagraph"/>
        <w:numPr>
          <w:ilvl w:val="0"/>
          <w:numId w:val="1"/>
        </w:numPr>
      </w:pPr>
      <w:r w:rsidRPr="00F54039">
        <w:rPr>
          <w:u w:val="single"/>
        </w:rPr>
        <w:t>Timing</w:t>
      </w:r>
      <w:r w:rsidRPr="00F54039">
        <w:t xml:space="preserve">: </w:t>
      </w:r>
      <w:r w:rsidR="00126504" w:rsidRPr="00F54039">
        <w:t>External</w:t>
      </w:r>
      <w:r w:rsidR="0040022D" w:rsidRPr="00F54039">
        <w:t xml:space="preserve"> partners expect MSU to submit a</w:t>
      </w:r>
      <w:r w:rsidR="00126504" w:rsidRPr="00F54039">
        <w:t xml:space="preserve"> fully executed agreement BEFORE beginning proposal collaboration.</w:t>
      </w:r>
      <w:r w:rsidR="00C12354" w:rsidRPr="00F54039">
        <w:t xml:space="preserve"> </w:t>
      </w:r>
      <w:r w:rsidR="00126504" w:rsidRPr="00F54039">
        <w:t xml:space="preserve">The partner may request the agreement along with the PTA at the </w:t>
      </w:r>
      <w:r w:rsidR="00D519C0" w:rsidRPr="00F54039">
        <w:t xml:space="preserve">pre-solicitation </w:t>
      </w:r>
      <w:proofErr w:type="gramStart"/>
      <w:r w:rsidR="00126504" w:rsidRPr="00F54039">
        <w:t>phase,</w:t>
      </w:r>
      <w:proofErr w:type="gramEnd"/>
      <w:r w:rsidR="00126504" w:rsidRPr="00F54039">
        <w:t xml:space="preserve"> </w:t>
      </w:r>
      <w:r w:rsidR="00D519C0" w:rsidRPr="00F54039">
        <w:t xml:space="preserve">or </w:t>
      </w:r>
      <w:r w:rsidR="00126504" w:rsidRPr="00F54039">
        <w:t xml:space="preserve">along with the TA shortly after the donor releases the live </w:t>
      </w:r>
      <w:r w:rsidR="00D519C0" w:rsidRPr="00F54039">
        <w:t xml:space="preserve">solicitation. </w:t>
      </w:r>
    </w:p>
    <w:p w14:paraId="09509A8B" w14:textId="64D5AC58" w:rsidR="005C0B4D" w:rsidRPr="00F54039" w:rsidRDefault="005C0B4D" w:rsidP="005C0B4D">
      <w:pPr>
        <w:pStyle w:val="ListParagraph"/>
        <w:numPr>
          <w:ilvl w:val="0"/>
          <w:numId w:val="1"/>
        </w:numPr>
      </w:pPr>
      <w:r w:rsidRPr="00F54039">
        <w:rPr>
          <w:u w:val="single"/>
        </w:rPr>
        <w:t>Document content</w:t>
      </w:r>
      <w:r w:rsidRPr="00F54039">
        <w:t xml:space="preserve">: Legally binding language regarding proper use of proprietary information. An NDA </w:t>
      </w:r>
      <w:proofErr w:type="gramStart"/>
      <w:r w:rsidRPr="00F54039">
        <w:t>is used</w:t>
      </w:r>
      <w:proofErr w:type="gramEnd"/>
      <w:r w:rsidRPr="00F54039">
        <w:t xml:space="preserve"> when there is a need to share proprietary information with an external party for a limited purpose while protecting it from being disclosed to others or the public. </w:t>
      </w:r>
    </w:p>
    <w:p w14:paraId="449D093C" w14:textId="27CCCA2E" w:rsidR="00275123" w:rsidRPr="00F54039" w:rsidRDefault="00275123" w:rsidP="00275123">
      <w:pPr>
        <w:pStyle w:val="ListParagraph"/>
        <w:numPr>
          <w:ilvl w:val="0"/>
          <w:numId w:val="1"/>
        </w:numPr>
      </w:pPr>
      <w:r w:rsidRPr="00F54039">
        <w:rPr>
          <w:u w:val="single"/>
        </w:rPr>
        <w:t>MSU Process</w:t>
      </w:r>
      <w:r w:rsidRPr="00F54039">
        <w:t>:</w:t>
      </w:r>
      <w:r w:rsidR="00D519C0" w:rsidRPr="00F54039">
        <w:t xml:space="preserve"> </w:t>
      </w:r>
      <w:r w:rsidR="00126504" w:rsidRPr="00F54039">
        <w:t>Unit contact sends to</w:t>
      </w:r>
      <w:r w:rsidR="00D519C0" w:rsidRPr="00F54039">
        <w:t xml:space="preserve"> </w:t>
      </w:r>
      <w:r w:rsidR="00B9323B" w:rsidRPr="00F54039">
        <w:t xml:space="preserve">OSP with related teaming documents. OSP sends to </w:t>
      </w:r>
      <w:r w:rsidR="00D519C0" w:rsidRPr="00F54039">
        <w:t>MSU Technologies</w:t>
      </w:r>
      <w:r w:rsidR="005845B8" w:rsidRPr="00F54039">
        <w:t xml:space="preserve"> (MSUT)</w:t>
      </w:r>
      <w:r w:rsidR="00D519C0" w:rsidRPr="00F54039">
        <w:t xml:space="preserve"> for review and signature. </w:t>
      </w:r>
      <w:r w:rsidR="00E36DDD" w:rsidRPr="00F54039">
        <w:rPr>
          <w:rStyle w:val="CommentReference"/>
          <w:sz w:val="22"/>
        </w:rPr>
        <w:t>MSUT has its own internal review process and timing.</w:t>
      </w:r>
      <w:r w:rsidR="00C12354" w:rsidRPr="00F54039">
        <w:rPr>
          <w:sz w:val="32"/>
        </w:rPr>
        <w:t xml:space="preserve"> </w:t>
      </w:r>
      <w:r w:rsidR="0040022D" w:rsidRPr="00F54039">
        <w:t>The complex review process of this legally binding document can require significantly more time</w:t>
      </w:r>
      <w:r w:rsidR="00E36DDD" w:rsidRPr="00F54039">
        <w:t xml:space="preserve"> than the other types of teaming documents</w:t>
      </w:r>
      <w:r w:rsidR="0040022D" w:rsidRPr="00F54039">
        <w:t>.</w:t>
      </w:r>
      <w:r w:rsidR="005845B8" w:rsidRPr="00F54039">
        <w:t xml:space="preserve"> MSUT will reach out to the lead partner if they </w:t>
      </w:r>
      <w:r w:rsidR="00F54039">
        <w:t>require changes to</w:t>
      </w:r>
      <w:r w:rsidR="005845B8" w:rsidRPr="00F54039">
        <w:t xml:space="preserve"> any of the language in the agreement</w:t>
      </w:r>
      <w:r w:rsidR="00F54039">
        <w:t xml:space="preserve"> to comply with MSU policy. </w:t>
      </w:r>
      <w:r w:rsidR="005845B8" w:rsidRPr="00F54039">
        <w:t xml:space="preserve">. After their review, MSUT forwards NDAs to the Office of Export Control for review before </w:t>
      </w:r>
      <w:r w:rsidR="00934AC8">
        <w:t>signing.</w:t>
      </w:r>
    </w:p>
    <w:p w14:paraId="6D13FC5B" w14:textId="57B6B5CB" w:rsidR="004101E3" w:rsidRPr="00F54039" w:rsidRDefault="004101E3" w:rsidP="00275123">
      <w:pPr>
        <w:pStyle w:val="ListParagraph"/>
        <w:numPr>
          <w:ilvl w:val="0"/>
          <w:numId w:val="1"/>
        </w:numPr>
      </w:pPr>
      <w:r w:rsidRPr="00F54039">
        <w:rPr>
          <w:u w:val="single"/>
        </w:rPr>
        <w:t>Inclusion in formal proposal submission</w:t>
      </w:r>
      <w:r w:rsidRPr="00F54039">
        <w:t xml:space="preserve">: </w:t>
      </w:r>
      <w:r w:rsidR="00126504" w:rsidRPr="00F54039">
        <w:t>No.</w:t>
      </w:r>
    </w:p>
    <w:p w14:paraId="0DCD0C5A" w14:textId="15452D7A" w:rsidR="00275123" w:rsidRPr="00F54039" w:rsidRDefault="00275123" w:rsidP="00314B96">
      <w:pPr>
        <w:pStyle w:val="ListParagraph"/>
        <w:numPr>
          <w:ilvl w:val="0"/>
          <w:numId w:val="1"/>
        </w:numPr>
      </w:pPr>
      <w:r w:rsidRPr="00962B73">
        <w:rPr>
          <w:u w:val="single"/>
        </w:rPr>
        <w:t>Notes</w:t>
      </w:r>
      <w:r w:rsidRPr="00F54039">
        <w:t xml:space="preserve">: </w:t>
      </w:r>
      <w:r w:rsidR="00E27770" w:rsidRPr="00F54039">
        <w:t>The proprietary information protected by NDAs for international research and capacity building proposals typically includes partner approach and proposed activities, as well as MSU cost and pricing data.</w:t>
      </w:r>
      <w:r w:rsidR="00C12354" w:rsidRPr="00F54039">
        <w:t xml:space="preserve"> </w:t>
      </w:r>
      <w:r w:rsidR="00E27770" w:rsidRPr="00F54039">
        <w:t xml:space="preserve">These </w:t>
      </w:r>
      <w:r w:rsidR="00BB363E" w:rsidRPr="00F54039">
        <w:t>proposals</w:t>
      </w:r>
      <w:r w:rsidR="00E27770" w:rsidRPr="00F54039">
        <w:t xml:space="preserve">, and corresponding NDAs, do NOT typically have any connection to </w:t>
      </w:r>
      <w:r w:rsidR="00BB363E" w:rsidRPr="00F54039">
        <w:t xml:space="preserve">the </w:t>
      </w:r>
      <w:r w:rsidR="00E27770" w:rsidRPr="00F54039">
        <w:t>MSU technological innovations</w:t>
      </w:r>
      <w:r w:rsidR="00BB363E" w:rsidRPr="00F54039">
        <w:t xml:space="preserve"> and copyrightable materials normally covered by MSU Technologies NDAs.</w:t>
      </w:r>
    </w:p>
    <w:sectPr w:rsidR="00275123" w:rsidRPr="00F54039" w:rsidSect="00962B73">
      <w:footerReference w:type="default" r:id="rId7"/>
      <w:pgSz w:w="12240" w:h="15840"/>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3D5214" w14:textId="77777777" w:rsidR="00E71CFD" w:rsidRDefault="00E71CFD" w:rsidP="001D30D6">
      <w:pPr>
        <w:spacing w:after="0" w:line="240" w:lineRule="auto"/>
      </w:pPr>
      <w:r>
        <w:separator/>
      </w:r>
    </w:p>
  </w:endnote>
  <w:endnote w:type="continuationSeparator" w:id="0">
    <w:p w14:paraId="51557F54" w14:textId="77777777" w:rsidR="00E71CFD" w:rsidRDefault="00E71CFD" w:rsidP="001D30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8B8B55" w14:textId="7E862250" w:rsidR="001D30D6" w:rsidRPr="00931B05" w:rsidRDefault="001D30D6" w:rsidP="001D30D6">
    <w:pPr>
      <w:pStyle w:val="Footer"/>
      <w:jc w:val="right"/>
      <w:rPr>
        <w:rFonts w:ascii="Times New Roman" w:hAnsi="Times New Roman" w:cs="Times New Roman"/>
        <w:i/>
        <w:sz w:val="20"/>
      </w:rPr>
    </w:pPr>
    <w:r w:rsidRPr="00931B05">
      <w:rPr>
        <w:rFonts w:ascii="Times New Roman" w:hAnsi="Times New Roman" w:cs="Times New Roman"/>
        <w:i/>
        <w:sz w:val="20"/>
      </w:rPr>
      <w:t>This summary was prepared by MSU’s Office of International Rese</w:t>
    </w:r>
    <w:r w:rsidR="00931B05">
      <w:rPr>
        <w:rFonts w:ascii="Times New Roman" w:hAnsi="Times New Roman" w:cs="Times New Roman"/>
        <w:i/>
        <w:sz w:val="20"/>
      </w:rPr>
      <w:t>arch Collaboration (OIRC),</w:t>
    </w:r>
    <w:r w:rsidRPr="00931B05">
      <w:rPr>
        <w:rFonts w:ascii="Times New Roman" w:hAnsi="Times New Roman" w:cs="Times New Roman"/>
        <w:i/>
        <w:sz w:val="20"/>
      </w:rPr>
      <w:t xml:space="preserve"> September 2017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FC3314" w14:textId="77777777" w:rsidR="00E71CFD" w:rsidRDefault="00E71CFD" w:rsidP="001D30D6">
      <w:pPr>
        <w:spacing w:after="0" w:line="240" w:lineRule="auto"/>
      </w:pPr>
      <w:r>
        <w:separator/>
      </w:r>
    </w:p>
  </w:footnote>
  <w:footnote w:type="continuationSeparator" w:id="0">
    <w:p w14:paraId="2FB3E8FE" w14:textId="77777777" w:rsidR="00E71CFD" w:rsidRDefault="00E71CFD" w:rsidP="001D30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92236"/>
    <w:multiLevelType w:val="hybridMultilevel"/>
    <w:tmpl w:val="2E166D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D126B8C"/>
    <w:multiLevelType w:val="hybridMultilevel"/>
    <w:tmpl w:val="595A4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173"/>
    <w:rsid w:val="00051CA7"/>
    <w:rsid w:val="000E4877"/>
    <w:rsid w:val="001061BF"/>
    <w:rsid w:val="00126504"/>
    <w:rsid w:val="001C370E"/>
    <w:rsid w:val="001D30D6"/>
    <w:rsid w:val="001E5FAC"/>
    <w:rsid w:val="001F094D"/>
    <w:rsid w:val="00275123"/>
    <w:rsid w:val="00395EB1"/>
    <w:rsid w:val="003A63ED"/>
    <w:rsid w:val="003A6651"/>
    <w:rsid w:val="0040022D"/>
    <w:rsid w:val="004101E3"/>
    <w:rsid w:val="00440A20"/>
    <w:rsid w:val="004D591A"/>
    <w:rsid w:val="005845B8"/>
    <w:rsid w:val="00593114"/>
    <w:rsid w:val="005C0B4D"/>
    <w:rsid w:val="005C0BA4"/>
    <w:rsid w:val="005C5904"/>
    <w:rsid w:val="005D24C8"/>
    <w:rsid w:val="0064072C"/>
    <w:rsid w:val="006544BD"/>
    <w:rsid w:val="0076763C"/>
    <w:rsid w:val="0079710A"/>
    <w:rsid w:val="007B0A55"/>
    <w:rsid w:val="007D2C66"/>
    <w:rsid w:val="00806878"/>
    <w:rsid w:val="008635E4"/>
    <w:rsid w:val="00927C59"/>
    <w:rsid w:val="00931B05"/>
    <w:rsid w:val="00934AC8"/>
    <w:rsid w:val="00962B73"/>
    <w:rsid w:val="00971CFA"/>
    <w:rsid w:val="00974CB1"/>
    <w:rsid w:val="00977664"/>
    <w:rsid w:val="00A742E2"/>
    <w:rsid w:val="00B207B0"/>
    <w:rsid w:val="00B36FB1"/>
    <w:rsid w:val="00B9323B"/>
    <w:rsid w:val="00BB363E"/>
    <w:rsid w:val="00C12354"/>
    <w:rsid w:val="00C20D4B"/>
    <w:rsid w:val="00C22F8D"/>
    <w:rsid w:val="00C435AD"/>
    <w:rsid w:val="00C44173"/>
    <w:rsid w:val="00CA3F75"/>
    <w:rsid w:val="00D31B34"/>
    <w:rsid w:val="00D519C0"/>
    <w:rsid w:val="00E22AC7"/>
    <w:rsid w:val="00E27770"/>
    <w:rsid w:val="00E36DDD"/>
    <w:rsid w:val="00E71CFD"/>
    <w:rsid w:val="00E82483"/>
    <w:rsid w:val="00ED0FF3"/>
    <w:rsid w:val="00EF7D53"/>
    <w:rsid w:val="00F263AE"/>
    <w:rsid w:val="00F54039"/>
    <w:rsid w:val="00F65EDD"/>
    <w:rsid w:val="00FA4981"/>
    <w:rsid w:val="00FE00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F8003"/>
  <w15:chartTrackingRefBased/>
  <w15:docId w15:val="{94391192-4984-45BF-8FAC-7E751888C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5123"/>
    <w:pPr>
      <w:ind w:left="720"/>
      <w:contextualSpacing/>
    </w:pPr>
  </w:style>
  <w:style w:type="paragraph" w:styleId="BalloonText">
    <w:name w:val="Balloon Text"/>
    <w:basedOn w:val="Normal"/>
    <w:link w:val="BalloonTextChar"/>
    <w:uiPriority w:val="99"/>
    <w:semiHidden/>
    <w:unhideWhenUsed/>
    <w:rsid w:val="000E48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4877"/>
    <w:rPr>
      <w:rFonts w:ascii="Segoe UI" w:hAnsi="Segoe UI" w:cs="Segoe UI"/>
      <w:sz w:val="18"/>
      <w:szCs w:val="18"/>
    </w:rPr>
  </w:style>
  <w:style w:type="character" w:styleId="CommentReference">
    <w:name w:val="annotation reference"/>
    <w:basedOn w:val="DefaultParagraphFont"/>
    <w:uiPriority w:val="99"/>
    <w:semiHidden/>
    <w:unhideWhenUsed/>
    <w:rsid w:val="00806878"/>
    <w:rPr>
      <w:sz w:val="16"/>
      <w:szCs w:val="16"/>
    </w:rPr>
  </w:style>
  <w:style w:type="paragraph" w:styleId="CommentText">
    <w:name w:val="annotation text"/>
    <w:basedOn w:val="Normal"/>
    <w:link w:val="CommentTextChar"/>
    <w:uiPriority w:val="99"/>
    <w:unhideWhenUsed/>
    <w:rsid w:val="00806878"/>
    <w:pPr>
      <w:spacing w:line="240" w:lineRule="auto"/>
    </w:pPr>
    <w:rPr>
      <w:sz w:val="20"/>
      <w:szCs w:val="20"/>
    </w:rPr>
  </w:style>
  <w:style w:type="character" w:customStyle="1" w:styleId="CommentTextChar">
    <w:name w:val="Comment Text Char"/>
    <w:basedOn w:val="DefaultParagraphFont"/>
    <w:link w:val="CommentText"/>
    <w:uiPriority w:val="99"/>
    <w:rsid w:val="00806878"/>
    <w:rPr>
      <w:sz w:val="20"/>
      <w:szCs w:val="20"/>
    </w:rPr>
  </w:style>
  <w:style w:type="paragraph" w:styleId="CommentSubject">
    <w:name w:val="annotation subject"/>
    <w:basedOn w:val="CommentText"/>
    <w:next w:val="CommentText"/>
    <w:link w:val="CommentSubjectChar"/>
    <w:uiPriority w:val="99"/>
    <w:semiHidden/>
    <w:unhideWhenUsed/>
    <w:rsid w:val="00806878"/>
    <w:rPr>
      <w:b/>
      <w:bCs/>
    </w:rPr>
  </w:style>
  <w:style w:type="character" w:customStyle="1" w:styleId="CommentSubjectChar">
    <w:name w:val="Comment Subject Char"/>
    <w:basedOn w:val="CommentTextChar"/>
    <w:link w:val="CommentSubject"/>
    <w:uiPriority w:val="99"/>
    <w:semiHidden/>
    <w:rsid w:val="00806878"/>
    <w:rPr>
      <w:b/>
      <w:bCs/>
      <w:sz w:val="20"/>
      <w:szCs w:val="20"/>
    </w:rPr>
  </w:style>
  <w:style w:type="paragraph" w:styleId="Header">
    <w:name w:val="header"/>
    <w:basedOn w:val="Normal"/>
    <w:link w:val="HeaderChar"/>
    <w:uiPriority w:val="99"/>
    <w:unhideWhenUsed/>
    <w:rsid w:val="001D30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30D6"/>
  </w:style>
  <w:style w:type="paragraph" w:styleId="Footer">
    <w:name w:val="footer"/>
    <w:basedOn w:val="Normal"/>
    <w:link w:val="FooterChar"/>
    <w:uiPriority w:val="99"/>
    <w:unhideWhenUsed/>
    <w:rsid w:val="001D30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30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868</Words>
  <Characters>4950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International Studies and Programs</Company>
  <LinksUpToDate>false</LinksUpToDate>
  <CharactersWithSpaces>5807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Skye McDonald</dc:creator>
  <cp:keywords/>
  <dc:description/>
  <cp:lastModifiedBy>Anne Stanton</cp:lastModifiedBy>
  <cp:revision>2</cp:revision>
  <cp:lastPrinted>2017-09-21T13:45:00Z</cp:lastPrinted>
  <dcterms:created xsi:type="dcterms:W3CDTF">2019-06-13T18:48:00Z</dcterms:created>
  <dcterms:modified xsi:type="dcterms:W3CDTF">2019-06-13T18:48:00Z</dcterms:modified>
</cp:coreProperties>
</file>